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Los 5 autos de comerciales del Super Bowl que puedes comprar en Mercado Libre </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Super Bowl no solamente es uno de los eventos deportivos más importante del año, es también un escenario ideal para las marcas que buscan ser vistas por más de 100 millones de personas. Cada </w:t>
      </w:r>
      <w:r w:rsidDel="00000000" w:rsidR="00000000" w:rsidRPr="00000000">
        <w:rPr>
          <w:rFonts w:ascii="Proxima Nova Semibold" w:cs="Proxima Nova Semibold" w:eastAsia="Proxima Nova Semibold" w:hAnsi="Proxima Nova Semibold"/>
          <w:rtl w:val="0"/>
        </w:rPr>
        <w:t xml:space="preserve">30 segundos de un anuncio que se transmite esa noche tiene un valor de 5.5 millones de dólares</w:t>
      </w:r>
      <w:r w:rsidDel="00000000" w:rsidR="00000000" w:rsidRPr="00000000">
        <w:rPr>
          <w:rFonts w:ascii="Proxima Nova" w:cs="Proxima Nova" w:eastAsia="Proxima Nova" w:hAnsi="Proxima Nova"/>
          <w:rtl w:val="0"/>
        </w:rPr>
        <w:t xml:space="preserve">, y pagando ese dineral, es mejor que sea memorable. </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comerciales son la sal y pimienta que sazonan la tarde del Súper Domingo, y las armadoras tiran las llantas por la ventana para transmitir comerciales que impacten, que cuenten una historia y que se recuerde como uno de los mejores de la noche.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confiable de compra y venta de autos, hizo un </w:t>
      </w:r>
      <w:r w:rsidDel="00000000" w:rsidR="00000000" w:rsidRPr="00000000">
        <w:rPr>
          <w:rFonts w:ascii="Proxima Nova Semibold" w:cs="Proxima Nova Semibold" w:eastAsia="Proxima Nova Semibold" w:hAnsi="Proxima Nova Semibold"/>
          <w:rtl w:val="0"/>
        </w:rPr>
        <w:t xml:space="preserve">recuento de los comerciales más memorables de los últimos años, cuyos modelos puedes encontrar en su plataforma</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rPr>
          <w:rFonts w:ascii="Proxima Nova" w:cs="Proxima Nova" w:eastAsia="Proxima Nova" w:hAnsi="Proxima Nova"/>
          <w:b w:val="1"/>
          <w:sz w:val="24"/>
          <w:szCs w:val="24"/>
          <w:u w:val="none"/>
        </w:rPr>
      </w:pPr>
      <w:r w:rsidDel="00000000" w:rsidR="00000000" w:rsidRPr="00000000">
        <w:rPr>
          <w:rFonts w:ascii="Proxima Nova" w:cs="Proxima Nova" w:eastAsia="Proxima Nova" w:hAnsi="Proxima Nova"/>
          <w:b w:val="1"/>
          <w:sz w:val="24"/>
          <w:szCs w:val="24"/>
          <w:rtl w:val="0"/>
        </w:rPr>
        <w:t xml:space="preserve">Que la fuerza te acompañe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Supertazón del 2011 la pantalla se enterneció con la presentación del Volkswagen Passat 2012 de la mano de un pequeño niño que, disfrazado de Darth Vader deseaba poder usar su fuerza, por lo que su padre, al ver su insistencia, prende las luces y hace rugir el motor de forma remota para darle alegría al pequeño aprendiz. Este mismo </w:t>
      </w:r>
      <w:hyperlink r:id="rId7">
        <w:r w:rsidDel="00000000" w:rsidR="00000000" w:rsidRPr="00000000">
          <w:rPr>
            <w:rFonts w:ascii="Proxima Nova" w:cs="Proxima Nova" w:eastAsia="Proxima Nova" w:hAnsi="Proxima Nova"/>
            <w:color w:val="1155cc"/>
            <w:u w:val="single"/>
            <w:rtl w:val="0"/>
          </w:rPr>
          <w:t xml:space="preserve">Passat 2012</w:t>
        </w:r>
      </w:hyperlink>
      <w:r w:rsidDel="00000000" w:rsidR="00000000" w:rsidRPr="00000000">
        <w:rPr>
          <w:rFonts w:ascii="Proxima Nova" w:cs="Proxima Nova" w:eastAsia="Proxima Nova" w:hAnsi="Proxima Nova"/>
          <w:rtl w:val="0"/>
        </w:rPr>
        <w:t xml:space="preserve"> con dirección automática lo puedes encontrar en el marketplace con tan solo 83,000 km recorridos.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Link del comercial</w:t>
        </w:r>
      </w:hyperlink>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4"/>
        </w:numPr>
        <w:ind w:left="720" w:hanging="360"/>
        <w:jc w:val="both"/>
        <w:rPr>
          <w:rFonts w:ascii="Proxima Nova" w:cs="Proxima Nova" w:eastAsia="Proxima Nova" w:hAnsi="Proxima Nova"/>
          <w:b w:val="1"/>
          <w:sz w:val="24"/>
          <w:szCs w:val="24"/>
          <w:u w:val="none"/>
        </w:rPr>
      </w:pPr>
      <w:r w:rsidDel="00000000" w:rsidR="00000000" w:rsidRPr="00000000">
        <w:rPr>
          <w:rFonts w:ascii="Proxima Nova" w:cs="Proxima Nova" w:eastAsia="Proxima Nova" w:hAnsi="Proxima Nova"/>
          <w:b w:val="1"/>
          <w:sz w:val="24"/>
          <w:szCs w:val="24"/>
          <w:rtl w:val="0"/>
        </w:rPr>
        <w:t xml:space="preserve">“Ellos dijeron muchas cosas sobre Toni Harris”</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Toni Harris fue la primera mujer en obtener una beca universitaria como jugadora de </w:t>
      </w:r>
      <w:r w:rsidDel="00000000" w:rsidR="00000000" w:rsidRPr="00000000">
        <w:rPr>
          <w:rFonts w:ascii="Proxima Nova" w:cs="Proxima Nova" w:eastAsia="Proxima Nova" w:hAnsi="Proxima Nova"/>
          <w:rtl w:val="0"/>
        </w:rPr>
        <w:t xml:space="preserve">fútbol</w:t>
      </w:r>
      <w:r w:rsidDel="00000000" w:rsidR="00000000" w:rsidRPr="00000000">
        <w:rPr>
          <w:rFonts w:ascii="Proxima Nova" w:cs="Proxima Nova" w:eastAsia="Proxima Nova" w:hAnsi="Proxima Nova"/>
          <w:rtl w:val="0"/>
        </w:rPr>
        <w:t xml:space="preserve"> americano en 2019 y aunque no es la primera en jugar a nivel universitario, ella sigue soñando en grande: llegar a la NFL. Fue en el Súper Domingo de ese año cuando Toyota transmitió un comercial donde ella y la RAV4 híbrida eran las protagonistas. Un mensaje de empoderamiento que buscaba ampliar horizontes y potenciales consumidores. Por </w:t>
      </w:r>
      <w:hyperlink r:id="rId9">
        <w:r w:rsidDel="00000000" w:rsidR="00000000" w:rsidRPr="00000000">
          <w:rPr>
            <w:rFonts w:ascii="Proxima Nova" w:cs="Proxima Nova" w:eastAsia="Proxima Nova" w:hAnsi="Proxima Nova"/>
            <w:color w:val="1155cc"/>
            <w:u w:val="single"/>
            <w:rtl w:val="0"/>
          </w:rPr>
          <w:t xml:space="preserve">acá puedes encontrar esta SUV</w:t>
        </w:r>
      </w:hyperlink>
      <w:r w:rsidDel="00000000" w:rsidR="00000000" w:rsidRPr="00000000">
        <w:rPr>
          <w:rFonts w:ascii="Proxima Nova" w:cs="Proxima Nova" w:eastAsia="Proxima Nova" w:hAnsi="Proxima Nova"/>
          <w:rtl w:val="0"/>
        </w:rPr>
        <w:t xml:space="preserve"> híbrida automática. </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Link del comercial </w:t>
        </w:r>
      </w:hyperlink>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numPr>
          <w:ilvl w:val="0"/>
          <w:numId w:val="5"/>
        </w:numPr>
        <w:ind w:left="720" w:hanging="360"/>
        <w:jc w:val="both"/>
        <w:rPr>
          <w:rFonts w:ascii="Proxima Nova" w:cs="Proxima Nova" w:eastAsia="Proxima Nova" w:hAnsi="Proxima Nova"/>
          <w:b w:val="1"/>
          <w:sz w:val="24"/>
          <w:szCs w:val="24"/>
          <w:u w:val="none"/>
        </w:rPr>
      </w:pPr>
      <w:r w:rsidDel="00000000" w:rsidR="00000000" w:rsidRPr="00000000">
        <w:rPr>
          <w:rFonts w:ascii="Proxima Nova" w:cs="Proxima Nova" w:eastAsia="Proxima Nova" w:hAnsi="Proxima Nova"/>
          <w:b w:val="1"/>
          <w:sz w:val="24"/>
          <w:szCs w:val="24"/>
          <w:rtl w:val="0"/>
        </w:rPr>
        <w:t xml:space="preserve">Una buena canción para Audi</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el fondo del rugir del Apollo 11 transicionando a </w:t>
      </w:r>
      <w:r w:rsidDel="00000000" w:rsidR="00000000" w:rsidRPr="00000000">
        <w:rPr>
          <w:rFonts w:ascii="Proxima Nova" w:cs="Proxima Nova" w:eastAsia="Proxima Nova" w:hAnsi="Proxima Nova"/>
          <w:i w:val="1"/>
          <w:rtl w:val="0"/>
        </w:rPr>
        <w:t xml:space="preserve">Starman</w:t>
      </w:r>
      <w:r w:rsidDel="00000000" w:rsidR="00000000" w:rsidRPr="00000000">
        <w:rPr>
          <w:rFonts w:ascii="Proxima Nova" w:cs="Proxima Nova" w:eastAsia="Proxima Nova" w:hAnsi="Proxima Nova"/>
          <w:rtl w:val="0"/>
        </w:rPr>
        <w:t xml:space="preserve"> de Bowie se presentó el Audi R8 2016, inspirado en el auto ganador de Le Mans durante la primera década de los dosmiles. En la ficción podemos ver a un padre astronauta triste, perdido en sus pensamientos </w:t>
      </w:r>
      <w:r w:rsidDel="00000000" w:rsidR="00000000" w:rsidRPr="00000000">
        <w:rPr>
          <w:rFonts w:ascii="Proxima Nova" w:cs="Proxima Nova" w:eastAsia="Proxima Nova" w:hAnsi="Proxima Nova"/>
          <w:rtl w:val="0"/>
        </w:rPr>
        <w:t xml:space="preserve">del</w:t>
      </w:r>
      <w:r w:rsidDel="00000000" w:rsidR="00000000" w:rsidRPr="00000000">
        <w:rPr>
          <w:rFonts w:ascii="Proxima Nova" w:cs="Proxima Nova" w:eastAsia="Proxima Nova" w:hAnsi="Proxima Nova"/>
          <w:rtl w:val="0"/>
        </w:rPr>
        <w:t xml:space="preserve"> ayer, cuando su hijo lo lleva a probar el poderoso deportivo que ruge y emula las sensaciones de viajar en un cohete espacial. </w:t>
      </w:r>
      <w:hyperlink r:id="rId11">
        <w:r w:rsidDel="00000000" w:rsidR="00000000" w:rsidRPr="00000000">
          <w:rPr>
            <w:rFonts w:ascii="Proxima Nova" w:cs="Proxima Nova" w:eastAsia="Proxima Nova" w:hAnsi="Proxima Nova"/>
            <w:color w:val="1155cc"/>
            <w:u w:val="single"/>
            <w:rtl w:val="0"/>
          </w:rPr>
          <w:t xml:space="preserve">Este auto de lujo</w:t>
        </w:r>
      </w:hyperlink>
      <w:hyperlink r:id="rId12">
        <w:r w:rsidDel="00000000" w:rsidR="00000000" w:rsidRPr="00000000">
          <w:rPr>
            <w:rFonts w:ascii="Proxima Nova" w:cs="Proxima Nova" w:eastAsia="Proxima Nova" w:hAnsi="Proxima Nova"/>
            <w:color w:val="1155cc"/>
            <w:u w:val="single"/>
            <w:rtl w:val="0"/>
          </w:rPr>
          <w:t xml:space="preserve"> está disponible con un motor V10 y </w:t>
        </w:r>
      </w:hyperlink>
      <w:hyperlink r:id="rId13">
        <w:r w:rsidDel="00000000" w:rsidR="00000000" w:rsidRPr="00000000">
          <w:rPr>
            <w:rFonts w:ascii="Proxima Nova" w:cs="Proxima Nova" w:eastAsia="Proxima Nova" w:hAnsi="Proxima Nova"/>
            <w:color w:val="1155cc"/>
            <w:u w:val="single"/>
            <w:rtl w:val="0"/>
          </w:rPr>
          <w:t xml:space="preserve">carrocería Coupé</w:t>
        </w:r>
      </w:hyperlink>
      <w:r w:rsidDel="00000000" w:rsidR="00000000" w:rsidRPr="00000000">
        <w:rPr>
          <w:rFonts w:ascii="Proxima Nova" w:cs="Proxima Nova" w:eastAsia="Proxima Nova" w:hAnsi="Proxima Nova"/>
          <w:rtl w:val="0"/>
        </w:rPr>
        <w:t xml:space="preserve"> en color verde y con solo 19,000 km.</w:t>
      </w: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hyperlink r:id="rId14">
        <w:r w:rsidDel="00000000" w:rsidR="00000000" w:rsidRPr="00000000">
          <w:rPr>
            <w:rFonts w:ascii="Proxima Nova" w:cs="Proxima Nova" w:eastAsia="Proxima Nova" w:hAnsi="Proxima Nova"/>
            <w:color w:val="1155cc"/>
            <w:u w:val="single"/>
            <w:rtl w:val="0"/>
          </w:rPr>
          <w:t xml:space="preserve">Link del comercial </w:t>
        </w:r>
      </w:hyperlink>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numPr>
          <w:ilvl w:val="0"/>
          <w:numId w:val="3"/>
        </w:numPr>
        <w:ind w:left="720" w:hanging="360"/>
        <w:jc w:val="both"/>
        <w:rPr>
          <w:rFonts w:ascii="Proxima Nova" w:cs="Proxima Nova" w:eastAsia="Proxima Nova" w:hAnsi="Proxima Nova"/>
          <w:b w:val="1"/>
          <w:sz w:val="24"/>
          <w:szCs w:val="24"/>
          <w:u w:val="none"/>
        </w:rPr>
      </w:pPr>
      <w:r w:rsidDel="00000000" w:rsidR="00000000" w:rsidRPr="00000000">
        <w:rPr>
          <w:rFonts w:ascii="Proxima Nova" w:cs="Proxima Nova" w:eastAsia="Proxima Nova" w:hAnsi="Proxima Nova"/>
          <w:b w:val="1"/>
          <w:sz w:val="24"/>
          <w:szCs w:val="24"/>
          <w:rtl w:val="0"/>
        </w:rPr>
        <w:t xml:space="preserve">Pide al tiempo que vuelva</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juego entre los Patriotas de Nueva Inglaterra y las Águilas de Filadelfia se vio engalanado por el regreso de Steven Tyler a comerciales de alto impacto. KIA presentó su Stinger GT V6 aquel febrero de 2018 y se convirtió en uno de los anuncios más recordados que apelan a la nostalgia del ayer. Este mismo modelo 2018 y del mismo color lo puedes encontrar </w:t>
      </w:r>
      <w:hyperlink r:id="rId15">
        <w:r w:rsidDel="00000000" w:rsidR="00000000" w:rsidRPr="00000000">
          <w:rPr>
            <w:rFonts w:ascii="Proxima Nova" w:cs="Proxima Nova" w:eastAsia="Proxima Nova" w:hAnsi="Proxima Nova"/>
            <w:color w:val="1155cc"/>
            <w:u w:val="single"/>
            <w:rtl w:val="0"/>
          </w:rPr>
          <w:t xml:space="preserve">aquí</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hyperlink r:id="rId16">
        <w:r w:rsidDel="00000000" w:rsidR="00000000" w:rsidRPr="00000000">
          <w:rPr>
            <w:rFonts w:ascii="Proxima Nova" w:cs="Proxima Nova" w:eastAsia="Proxima Nova" w:hAnsi="Proxima Nova"/>
            <w:color w:val="1155cc"/>
            <w:u w:val="single"/>
            <w:rtl w:val="0"/>
          </w:rPr>
          <w:t xml:space="preserve">Link del comercial </w:t>
        </w:r>
      </w:hyperlink>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Proxima Nova" w:cs="Proxima Nova" w:eastAsia="Proxima Nova" w:hAnsi="Proxima Nova"/>
          <w:b w:val="1"/>
          <w:sz w:val="24"/>
          <w:szCs w:val="24"/>
          <w:u w:val="none"/>
        </w:rPr>
      </w:pPr>
      <w:r w:rsidDel="00000000" w:rsidR="00000000" w:rsidRPr="00000000">
        <w:rPr>
          <w:rFonts w:ascii="Proxima Nova" w:cs="Proxima Nova" w:eastAsia="Proxima Nova" w:hAnsi="Proxima Nova"/>
          <w:b w:val="1"/>
          <w:sz w:val="24"/>
          <w:szCs w:val="24"/>
          <w:rtl w:val="0"/>
        </w:rPr>
        <w:t xml:space="preserve">El legado de Porsche</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Teniendo como escenario su natal Alemania, durante el 2020 Porsche regaló unos de los comerciales más memorables de los últimos años con una pasarela de los grandes modelos de la armadora. Todo comienza en el Museo Porsche, donde uno de los autos es robado y el equipo de seguridad toma otros bólidos para detener al ladrón, dando una muestra del poderío de sus máquinas para </w:t>
      </w:r>
      <w:r w:rsidDel="00000000" w:rsidR="00000000" w:rsidRPr="00000000">
        <w:rPr>
          <w:rFonts w:ascii="Proxima Nova" w:cs="Proxima Nova" w:eastAsia="Proxima Nova" w:hAnsi="Proxima Nova"/>
          <w:rtl w:val="0"/>
        </w:rPr>
        <w:t xml:space="preserve">terminar</w:t>
      </w:r>
      <w:r w:rsidDel="00000000" w:rsidR="00000000" w:rsidRPr="00000000">
        <w:rPr>
          <w:rFonts w:ascii="Proxima Nova" w:cs="Proxima Nova" w:eastAsia="Proxima Nova" w:hAnsi="Proxima Nova"/>
          <w:rtl w:val="0"/>
        </w:rPr>
        <w:t xml:space="preserve"> con un guiño de bienvenida al modelo eléctrico de su insignia: Taycan. Encuéntralo en su versión 2021 con un kilometraje de 1,500 </w:t>
      </w:r>
      <w:hyperlink r:id="rId17">
        <w:r w:rsidDel="00000000" w:rsidR="00000000" w:rsidRPr="00000000">
          <w:rPr>
            <w:rFonts w:ascii="Proxima Nova" w:cs="Proxima Nova" w:eastAsia="Proxima Nova" w:hAnsi="Proxima Nova"/>
            <w:color w:val="1155cc"/>
            <w:u w:val="single"/>
            <w:rtl w:val="0"/>
          </w:rPr>
          <w:t xml:space="preserve">aquí.</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hyperlink r:id="rId18">
        <w:r w:rsidDel="00000000" w:rsidR="00000000" w:rsidRPr="00000000">
          <w:rPr>
            <w:rFonts w:ascii="Proxima Nova" w:cs="Proxima Nova" w:eastAsia="Proxima Nova" w:hAnsi="Proxima Nova"/>
            <w:color w:val="1155cc"/>
            <w:u w:val="single"/>
            <w:rtl w:val="0"/>
          </w:rPr>
          <w:t xml:space="preserve">Link del comercial </w:t>
        </w:r>
      </w:hyperlink>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Mercado Libre </w:t>
      </w:r>
      <w:r w:rsidDel="00000000" w:rsidR="00000000" w:rsidRPr="00000000">
        <w:rPr>
          <w:rFonts w:ascii="Proxima Nova" w:cs="Proxima Nova" w:eastAsia="Proxima Nova" w:hAnsi="Proxima Nova"/>
          <w:rtl w:val="0"/>
        </w:rPr>
        <w:t xml:space="preserve">podrás encontrar miles de automóviles en venta</w:t>
      </w:r>
      <w:r w:rsidDel="00000000" w:rsidR="00000000" w:rsidRPr="00000000">
        <w:rPr>
          <w:rFonts w:ascii="Proxima Nova" w:cs="Proxima Nova" w:eastAsia="Proxima Nova" w:hAnsi="Proxima Nova"/>
          <w:rtl w:val="0"/>
        </w:rPr>
        <w:t xml:space="preserve"> con distribuidores autorizados para adquirir tu modelo favorito, ya sea 0km o seminuevo, para montarte en la máquina más representativa de tu Súper Tazón favorito. </w:t>
      </w:r>
    </w:p>
    <w:p w:rsidR="00000000" w:rsidDel="00000000" w:rsidP="00000000" w:rsidRDefault="00000000" w:rsidRPr="00000000" w14:paraId="00000022">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4">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5">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7">
      <w:pPr>
        <w:rPr>
          <w:rFonts w:ascii="Proxima Nova" w:cs="Proxima Nova" w:eastAsia="Proxima Nova" w:hAnsi="Proxima Nova"/>
          <w:sz w:val="18"/>
          <w:szCs w:val="18"/>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uto.mercadolibre.com.mx/MLM-1334798435-miura-motors-audi-r8-2016-_JM#position=1&amp;search_layout=grid&amp;type=item&amp;tracking_id=25d37aa1-52d9-48d4-8fed-f988c4d83b8c" TargetMode="External"/><Relationship Id="rId10" Type="http://schemas.openxmlformats.org/officeDocument/2006/relationships/hyperlink" Target="https://www.youtube.com/watch?v=2uUhcjEetDI" TargetMode="External"/><Relationship Id="rId13" Type="http://schemas.openxmlformats.org/officeDocument/2006/relationships/hyperlink" Target="https://auto.mercadolibre.com.mx/MLM-1334798435-miura-motors-audi-r8-2016-_JM#position=1&amp;search_layout=grid&amp;type=item&amp;tracking_id=25d37aa1-52d9-48d4-8fed-f988c4d83b8c" TargetMode="External"/><Relationship Id="rId12" Type="http://schemas.openxmlformats.org/officeDocument/2006/relationships/hyperlink" Target="https://auto.mercadolibre.com.mx/MLM-1334798435-miura-motors-audi-r8-2016-_JM#position=1&amp;search_layout=grid&amp;type=item&amp;tracking_id=25d37aa1-52d9-48d4-8fed-f988c4d83b8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to.mercadolibre.com.mx/MLM-1367717517-toyota-rav4-2019-25-limited-hibrid--_JM#position=3&amp;search_layout=grid&amp;type=item&amp;tracking_id=2f1f3ee2-ced0-4d74-b30e-84b969f27b87" TargetMode="External"/><Relationship Id="rId15" Type="http://schemas.openxmlformats.org/officeDocument/2006/relationships/hyperlink" Target="https://auto.mercadolibre.com.mx/MLM-1362659796-kia-stinger-2018-30-v6-gt-_JM#position=39&amp;search_layout=grid&amp;type=item&amp;tracking_id=758039a0-f6d1-44a3-b058-357919d87c29" TargetMode="External"/><Relationship Id="rId14" Type="http://schemas.openxmlformats.org/officeDocument/2006/relationships/hyperlink" Target="https://www.youtube.com/watch?v=pgiXkwdqX_Q" TargetMode="External"/><Relationship Id="rId17" Type="http://schemas.openxmlformats.org/officeDocument/2006/relationships/hyperlink" Target="https://auto.mercadolibre.com.mx/MLM-1323106741-porsche-taycan-turbo-s-taycan-turbo-s-_JM#position=1&amp;search_layout=grid&amp;type=item&amp;tracking_id=da512ded-5a7b-48cd-8b77-87b7d0f89602" TargetMode="External"/><Relationship Id="rId16" Type="http://schemas.openxmlformats.org/officeDocument/2006/relationships/hyperlink" Target="https://www.youtube.com/watch?v=6oXY9ns4jeY"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mercadolibre.com.mx/c/autos-motos-y-otros#menu=categories" TargetMode="External"/><Relationship Id="rId18" Type="http://schemas.openxmlformats.org/officeDocument/2006/relationships/hyperlink" Target="https://www.youtube.com/watch?v=537EwXTdipM" TargetMode="External"/><Relationship Id="rId7" Type="http://schemas.openxmlformats.org/officeDocument/2006/relationships/hyperlink" Target="https://auto.mercadolibre.com.mx/MLM-1368783219-volkswagen-passat-2012-20-comfortline-tiptronic-at-_JM#position=7&amp;search_layout=grid&amp;type=item&amp;tracking_id=96ac529c-f120-4a9e-9895-e027c313eae1" TargetMode="External"/><Relationship Id="rId8" Type="http://schemas.openxmlformats.org/officeDocument/2006/relationships/hyperlink" Target="https://www.youtube.com/watch?v=eGZNocni6z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